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40" w:rsidRDefault="00123040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noProof/>
          <w:lang w:eastAsia="fr-FR"/>
        </w:rPr>
        <w:pict>
          <v:rect id="Image 1" o:spid="_x0000_s1026" style="position:absolute;left:0;text-align:left;margin-left:-9pt;margin-top:-9pt;width:120.55pt;height:70.15pt;z-index:251658240" stroked="f" strokecolor="#3465a4">
            <v:stroke joinstyle="round"/>
            <v:imagedata r:id="rId6" o:title=""/>
          </v:rect>
        </w:pict>
      </w:r>
    </w:p>
    <w:p w:rsidR="00123040" w:rsidRDefault="00123040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hd w:val="clear" w:color="auto" w:fill="F5F5F5"/>
        <w:spacing w:afterAutospacing="1" w:line="240" w:lineRule="auto"/>
        <w:jc w:val="center"/>
        <w:outlineLvl w:val="1"/>
        <w:rPr>
          <w:rFonts w:ascii="Lato" w:hAnsi="Lato" w:cs="Lato"/>
          <w:b/>
          <w:bCs/>
          <w:color w:val="2C3E50"/>
          <w:sz w:val="36"/>
          <w:szCs w:val="36"/>
          <w:lang w:eastAsia="fr-FR"/>
        </w:rPr>
      </w:pPr>
      <w:r>
        <w:rPr>
          <w:rFonts w:ascii="Lato" w:hAnsi="Lato" w:cs="Lato"/>
          <w:b/>
          <w:bCs/>
          <w:color w:val="2C3E50"/>
          <w:sz w:val="36"/>
          <w:szCs w:val="36"/>
          <w:lang w:eastAsia="fr-FR"/>
        </w:rPr>
        <w:t>Agent  technique polyvalent en milieu rural (h/f)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Lieu de travail</w:t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  <w:t>Type d'emploi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Territoire de la commune de Val d’Arcomie</w:t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  <w:t xml:space="preserve">                   CDD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Poste à pourvoir le</w:t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  <w:t>Durée :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01/10/2024</w:t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  <w:t>1 AN - Renouvelable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Date limite de candidature</w:t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ab/>
        <w:t xml:space="preserve">                         Nombre de postes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05/09/2024</w:t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</w:r>
      <w:r>
        <w:rPr>
          <w:rFonts w:ascii="Lato" w:hAnsi="Lato" w:cs="Lato"/>
          <w:color w:val="0E161F"/>
          <w:sz w:val="23"/>
          <w:szCs w:val="23"/>
          <w:lang w:eastAsia="fr-FR"/>
        </w:rPr>
        <w:tab/>
        <w:t xml:space="preserve">           1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/>
    <w:p w:rsidR="00123040" w:rsidRDefault="00123040">
      <w:pPr>
        <w:spacing w:afterAutospacing="1" w:line="240" w:lineRule="auto"/>
        <w:jc w:val="center"/>
        <w:outlineLvl w:val="2"/>
        <w:rPr>
          <w:rFonts w:ascii="Lato" w:hAnsi="Lato" w:cs="Lato"/>
          <w:b/>
          <w:bCs/>
          <w:color w:val="2C3E50"/>
          <w:sz w:val="27"/>
          <w:szCs w:val="27"/>
          <w:lang w:eastAsia="fr-FR"/>
        </w:rPr>
      </w:pPr>
      <w:r>
        <w:rPr>
          <w:rFonts w:ascii="Lato" w:hAnsi="Lato" w:cs="Lato"/>
          <w:b/>
          <w:bCs/>
          <w:color w:val="2C3E50"/>
          <w:sz w:val="27"/>
          <w:szCs w:val="27"/>
          <w:lang w:eastAsia="fr-FR"/>
        </w:rPr>
        <w:t>Détails de l'offre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Famille de métier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Grade(s) recherché(s)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Adjoint technique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Métier(s)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Agent technique polyvalent en milieu rural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Temps de travail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Temps complet, 1607 heures annuelles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Télétravail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Non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Management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Non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Expérience souhaitée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Débutant accepté 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Souhaitée 2 ans 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Rémunération</w:t>
      </w:r>
    </w:p>
    <w:p w:rsidR="00123040" w:rsidRDefault="00123040">
      <w:pPr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Indiciaire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Descriptif de l'emploi :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Missions / conditions d'exercice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Sous l'autorité du Chef d’équipe, ou de l’Adjoint en charge des travaux, ainsi que de la Secrétaire générale, </w:t>
      </w: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vous assurez les missions suivantes :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Travail aux services techniques :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Entretien de voirie, (Curage de fossé, éparage, bouchages de trous, etc…)</w:t>
      </w: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Travaux de bâtiments (peinture, plâtrerie, plomberie, etc…)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Entretien des espaces verts, (tonte, taille, etc…)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Logistique (montage de podium, déplacement de chaises et tables),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Utilisation de certains véhicules, engins et matériels nécessaires aux missions confiées.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Profils recherchés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hd w:val="clear" w:color="auto" w:fill="F5F5F5"/>
        <w:spacing w:after="0" w:line="240" w:lineRule="auto"/>
      </w:pPr>
      <w:r>
        <w:rPr>
          <w:rFonts w:ascii="Lato" w:hAnsi="Lato" w:cs="Lato"/>
          <w:color w:val="0E161F"/>
          <w:sz w:val="23"/>
          <w:szCs w:val="23"/>
          <w:lang w:eastAsia="fr-FR"/>
        </w:rPr>
        <w:t>-Débutant accepté,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Qualités relationnelles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 xml:space="preserve">- Disponibilité, rigueur, discrétion, soigneux 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Esprit d'équipe,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 Être en mesure d'utiliser le matériel nécessaire à l'exercice des missions : Permis B exigé et conduite tracteur agricole souhaitée + CACES.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-Astreinte pour la viabilité hivernale de mi-novembre / mi-mars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-Port de vêtements professionnels adaptés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-Relations avec l'ensemble des agents de la commune et les secrétaires de mairie,</w:t>
      </w:r>
      <w:r>
        <w:rPr>
          <w:rFonts w:ascii="Lato" w:hAnsi="Lato" w:cs="Lato"/>
          <w:color w:val="0E161F"/>
          <w:sz w:val="23"/>
          <w:szCs w:val="23"/>
          <w:lang w:eastAsia="fr-FR"/>
        </w:rPr>
        <w:br/>
        <w:t>-Contacts directs et permanents avec la population : les associations, les administrés</w:t>
      </w: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Spécificités et divers</w:t>
      </w: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Horaires de travail de travail réguliers adaptés en fonction de la saisonnalité</w:t>
      </w: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Astreinte Viabilité hivernale</w:t>
      </w: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>- Adhésion au CNAS</w:t>
      </w:r>
    </w:p>
    <w:p w:rsidR="00123040" w:rsidRDefault="00123040">
      <w:pPr>
        <w:shd w:val="clear" w:color="auto" w:fill="F5F5F5"/>
        <w:spacing w:after="0" w:line="240" w:lineRule="auto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hd w:val="clear" w:color="auto" w:fill="FFFFFF"/>
        <w:spacing w:afterAutospacing="1" w:line="240" w:lineRule="auto"/>
        <w:jc w:val="center"/>
        <w:outlineLvl w:val="2"/>
        <w:rPr>
          <w:rFonts w:ascii="Lato" w:hAnsi="Lato" w:cs="Lato"/>
          <w:b/>
          <w:bCs/>
          <w:color w:val="2C3E50"/>
          <w:sz w:val="27"/>
          <w:szCs w:val="27"/>
          <w:lang w:eastAsia="fr-FR"/>
        </w:rPr>
      </w:pPr>
      <w:r>
        <w:rPr>
          <w:rFonts w:ascii="Lato" w:hAnsi="Lato" w:cs="Lato"/>
          <w:b/>
          <w:bCs/>
          <w:color w:val="2C3E50"/>
          <w:sz w:val="27"/>
          <w:szCs w:val="27"/>
          <w:lang w:eastAsia="fr-FR"/>
        </w:rPr>
        <w:t>Contact</w:t>
      </w:r>
    </w:p>
    <w:p w:rsidR="00123040" w:rsidRDefault="00123040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Elisabeth ESTIVAL – Secrétaire Générale –</w:t>
      </w:r>
    </w:p>
    <w:p w:rsidR="00123040" w:rsidRDefault="00123040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04 71 73 70 11</w:t>
      </w:r>
    </w:p>
    <w:p w:rsidR="00123040" w:rsidRDefault="00123040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 xml:space="preserve"> secretaire.generale@valdarcomie.fr</w:t>
      </w:r>
    </w:p>
    <w:p w:rsidR="00123040" w:rsidRDefault="00123040">
      <w:pPr>
        <w:shd w:val="clear" w:color="auto" w:fill="FFFFFF"/>
        <w:spacing w:after="0" w:line="240" w:lineRule="auto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</w:p>
    <w:p w:rsidR="00123040" w:rsidRDefault="00123040">
      <w:pPr>
        <w:shd w:val="clear" w:color="auto" w:fill="FFFFFF"/>
        <w:spacing w:after="0" w:line="240" w:lineRule="auto"/>
        <w:jc w:val="center"/>
        <w:rPr>
          <w:rFonts w:ascii="Lato" w:hAnsi="Lato" w:cs="Lato"/>
          <w:b/>
          <w:bCs/>
          <w:color w:val="0E161F"/>
          <w:sz w:val="23"/>
          <w:szCs w:val="23"/>
          <w:lang w:eastAsia="fr-FR"/>
        </w:rPr>
      </w:pPr>
      <w:r>
        <w:rPr>
          <w:rFonts w:ascii="Lato" w:hAnsi="Lato" w:cs="Lato"/>
          <w:b/>
          <w:bCs/>
          <w:color w:val="0E161F"/>
          <w:sz w:val="23"/>
          <w:szCs w:val="23"/>
          <w:lang w:eastAsia="fr-FR"/>
        </w:rPr>
        <w:t>Informations complémentaires</w:t>
      </w:r>
    </w:p>
    <w:p w:rsidR="00123040" w:rsidRDefault="00123040">
      <w:pPr>
        <w:shd w:val="clear" w:color="auto" w:fill="FFFFFF"/>
        <w:spacing w:after="0" w:line="240" w:lineRule="auto"/>
        <w:jc w:val="center"/>
        <w:rPr>
          <w:rFonts w:ascii="Lato" w:hAnsi="Lato" w:cs="Lato"/>
          <w:color w:val="0E161F"/>
          <w:sz w:val="23"/>
          <w:szCs w:val="23"/>
          <w:lang w:eastAsia="fr-FR"/>
        </w:rPr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Candidature (lettre de motivation et CV) à adresser à Monsieur le Maire de Val d’Arcomie le Bourg de Loubaresse 15320 VAL D’ARCOMIE ou par mail </w:t>
      </w:r>
      <w:hyperlink r:id="rId7">
        <w:r>
          <w:rPr>
            <w:rStyle w:val="LienInternet"/>
            <w:rFonts w:ascii="Lato" w:hAnsi="Lato" w:cs="Lato"/>
            <w:sz w:val="23"/>
            <w:szCs w:val="23"/>
            <w:lang w:eastAsia="fr-FR"/>
          </w:rPr>
          <w:t>secretaire.generale@valdarcomie.fr</w:t>
        </w:r>
      </w:hyperlink>
    </w:p>
    <w:p w:rsidR="00123040" w:rsidRDefault="00123040">
      <w:pPr>
        <w:shd w:val="clear" w:color="auto" w:fill="FFFFFF"/>
        <w:spacing w:after="0" w:line="240" w:lineRule="auto"/>
        <w:jc w:val="center"/>
        <w:rPr>
          <w:rFonts w:ascii="Lato" w:hAnsi="Lato" w:cs="Lato"/>
          <w:color w:val="0E161F"/>
          <w:sz w:val="23"/>
          <w:szCs w:val="23"/>
          <w:lang w:eastAsia="fr-FR"/>
        </w:rPr>
      </w:pPr>
    </w:p>
    <w:p w:rsidR="00123040" w:rsidRDefault="00123040">
      <w:pPr>
        <w:shd w:val="clear" w:color="auto" w:fill="FFFFFF"/>
        <w:spacing w:after="0" w:line="240" w:lineRule="auto"/>
        <w:jc w:val="center"/>
      </w:pPr>
      <w:r>
        <w:rPr>
          <w:rFonts w:ascii="Lato" w:hAnsi="Lato" w:cs="Lato"/>
          <w:color w:val="0E161F"/>
          <w:sz w:val="23"/>
          <w:szCs w:val="23"/>
          <w:lang w:eastAsia="fr-FR"/>
        </w:rPr>
        <w:t xml:space="preserve">avant le 5 Septembre 2024 </w:t>
      </w:r>
    </w:p>
    <w:sectPr w:rsidR="00123040" w:rsidSect="003B3272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40" w:rsidRDefault="00123040" w:rsidP="003B3272">
      <w:pPr>
        <w:spacing w:after="0" w:line="240" w:lineRule="auto"/>
      </w:pPr>
      <w:r>
        <w:separator/>
      </w:r>
    </w:p>
  </w:endnote>
  <w:endnote w:type="continuationSeparator" w:id="0">
    <w:p w:rsidR="00123040" w:rsidRDefault="00123040" w:rsidP="003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40" w:rsidRDefault="00123040">
    <w:pPr>
      <w:tabs>
        <w:tab w:val="center" w:pos="4550"/>
        <w:tab w:val="left" w:pos="5818"/>
      </w:tabs>
      <w:ind w:right="260"/>
      <w:rPr>
        <w:color w:val="8496B0"/>
        <w:spacing w:val="60"/>
        <w:sz w:val="16"/>
        <w:szCs w:val="16"/>
      </w:rPr>
    </w:pPr>
    <w:r>
      <w:rPr>
        <w:color w:val="8496B0"/>
        <w:spacing w:val="60"/>
        <w:sz w:val="16"/>
        <w:szCs w:val="16"/>
      </w:rPr>
      <w:t>COMMUNE DE VAL D’ARCOMIE – OFFRE D’EMPLOI</w:t>
    </w:r>
  </w:p>
  <w:p w:rsidR="00123040" w:rsidRDefault="00123040">
    <w:pPr>
      <w:tabs>
        <w:tab w:val="center" w:pos="4550"/>
        <w:tab w:val="left" w:pos="5818"/>
      </w:tabs>
      <w:ind w:right="260"/>
      <w:jc w:val="right"/>
      <w:rPr>
        <w:color w:val="222A35"/>
        <w:sz w:val="16"/>
        <w:szCs w:val="16"/>
      </w:rPr>
    </w:pPr>
    <w:r>
      <w:rPr>
        <w:color w:val="8496B0"/>
        <w:spacing w:val="60"/>
        <w:sz w:val="16"/>
        <w:szCs w:val="16"/>
      </w:rPr>
      <w:t>Page</w:t>
    </w:r>
    <w:r>
      <w:rPr>
        <w:color w:val="8496B0"/>
        <w:sz w:val="16"/>
        <w:szCs w:val="16"/>
      </w:rPr>
      <w:t xml:space="preserve"> </w:t>
    </w:r>
    <w:fldSimple w:instr="PAGE">
      <w:r>
        <w:rPr>
          <w:noProof/>
        </w:rPr>
        <w:t>2</w:t>
      </w:r>
    </w:fldSimple>
    <w:r>
      <w:rPr>
        <w:color w:val="323E4F"/>
        <w:sz w:val="16"/>
        <w:szCs w:val="16"/>
      </w:rPr>
      <w:t xml:space="preserve"> | </w:t>
    </w:r>
    <w:fldSimple w:instr="NUMPAGES \* ARABIC">
      <w:r>
        <w:rPr>
          <w:noProof/>
        </w:rPr>
        <w:t>2</w:t>
      </w:r>
    </w:fldSimple>
  </w:p>
  <w:p w:rsidR="00123040" w:rsidRDefault="00123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40" w:rsidRDefault="00123040" w:rsidP="003B3272">
      <w:pPr>
        <w:spacing w:after="0" w:line="240" w:lineRule="auto"/>
      </w:pPr>
      <w:r>
        <w:separator/>
      </w:r>
    </w:p>
  </w:footnote>
  <w:footnote w:type="continuationSeparator" w:id="0">
    <w:p w:rsidR="00123040" w:rsidRDefault="00123040" w:rsidP="003B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72"/>
    <w:rsid w:val="00123040"/>
    <w:rsid w:val="00206AC5"/>
    <w:rsid w:val="003B3272"/>
    <w:rsid w:val="0050473D"/>
    <w:rsid w:val="0058725F"/>
    <w:rsid w:val="008D4300"/>
    <w:rsid w:val="00BA10FE"/>
    <w:rsid w:val="00C4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BodyText"/>
    <w:link w:val="TitleChar"/>
    <w:uiPriority w:val="99"/>
    <w:qFormat/>
    <w:rsid w:val="003B32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6487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B327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87E"/>
    <w:rPr>
      <w:rFonts w:cs="Calibri"/>
      <w:lang w:eastAsia="en-US"/>
    </w:rPr>
  </w:style>
  <w:style w:type="paragraph" w:styleId="List">
    <w:name w:val="List"/>
    <w:basedOn w:val="BodyText"/>
    <w:uiPriority w:val="99"/>
    <w:rsid w:val="003B3272"/>
  </w:style>
  <w:style w:type="paragraph" w:styleId="Caption">
    <w:name w:val="caption"/>
    <w:basedOn w:val="Normal"/>
    <w:uiPriority w:val="99"/>
    <w:qFormat/>
    <w:rsid w:val="003B32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B3272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6487E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6487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ire.generale@valdarcom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362</Words>
  <Characters>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HUGON</dc:creator>
  <cp:keywords/>
  <dc:description/>
  <cp:lastModifiedBy>Mairie de Loubaresse</cp:lastModifiedBy>
  <cp:revision>44</cp:revision>
  <cp:lastPrinted>2024-03-29T15:24:00Z</cp:lastPrinted>
  <dcterms:created xsi:type="dcterms:W3CDTF">2023-04-12T14:14:00Z</dcterms:created>
  <dcterms:modified xsi:type="dcterms:W3CDTF">2024-07-15T12:56:00Z</dcterms:modified>
</cp:coreProperties>
</file>